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4F" w:rsidRPr="00EC191E" w:rsidRDefault="00127EF3">
      <w:pPr>
        <w:rPr>
          <w:rFonts w:ascii="Arial" w:hAnsi="Arial" w:cs="Arial"/>
          <w:b/>
          <w:sz w:val="24"/>
          <w:szCs w:val="24"/>
        </w:rPr>
      </w:pPr>
      <w:r w:rsidRPr="00EC191E">
        <w:rPr>
          <w:rFonts w:ascii="Arial" w:hAnsi="Arial" w:cs="Arial"/>
          <w:b/>
          <w:sz w:val="24"/>
          <w:szCs w:val="24"/>
        </w:rPr>
        <w:t xml:space="preserve">Das Grab ist leer! </w:t>
      </w:r>
    </w:p>
    <w:p w:rsidR="00127EF3" w:rsidRPr="00EC191E" w:rsidRDefault="00127EF3">
      <w:pPr>
        <w:rPr>
          <w:rFonts w:ascii="Arial" w:hAnsi="Arial" w:cs="Arial"/>
          <w:sz w:val="24"/>
          <w:szCs w:val="24"/>
        </w:rPr>
      </w:pPr>
      <w:r w:rsidRPr="00EC191E">
        <w:rPr>
          <w:rFonts w:ascii="Arial" w:hAnsi="Arial" w:cs="Arial"/>
          <w:sz w:val="24"/>
          <w:szCs w:val="24"/>
        </w:rPr>
        <w:t xml:space="preserve">Dies verkündet ein Engel den Frauen in Math. 28: </w:t>
      </w:r>
      <w:r w:rsidRPr="00EC191E">
        <w:rPr>
          <w:rFonts w:ascii="Arial" w:hAnsi="Arial" w:cs="Arial"/>
          <w:sz w:val="24"/>
          <w:szCs w:val="24"/>
        </w:rPr>
        <w:tab/>
      </w:r>
      <w:r w:rsidRPr="00EC191E">
        <w:rPr>
          <w:rFonts w:ascii="Arial" w:hAnsi="Arial" w:cs="Arial"/>
          <w:sz w:val="24"/>
          <w:szCs w:val="24"/>
        </w:rPr>
        <w:tab/>
      </w:r>
      <w:r w:rsidRPr="00EC191E">
        <w:rPr>
          <w:rFonts w:ascii="Arial" w:hAnsi="Arial" w:cs="Arial"/>
          <w:sz w:val="24"/>
          <w:szCs w:val="24"/>
        </w:rPr>
        <w:tab/>
      </w:r>
      <w:r w:rsidRPr="00EC191E">
        <w:rPr>
          <w:rFonts w:ascii="Arial" w:hAnsi="Arial" w:cs="Arial"/>
          <w:sz w:val="24"/>
          <w:szCs w:val="24"/>
        </w:rPr>
        <w:tab/>
      </w:r>
      <w:r w:rsidRPr="00EC191E">
        <w:rPr>
          <w:rFonts w:ascii="Arial" w:hAnsi="Arial" w:cs="Arial"/>
          <w:sz w:val="24"/>
          <w:szCs w:val="24"/>
        </w:rPr>
        <w:tab/>
        <w:t xml:space="preserve">       </w:t>
      </w:r>
      <w:r w:rsidRPr="00EC191E">
        <w:rPr>
          <w:rFonts w:ascii="Arial" w:hAnsi="Arial" w:cs="Arial"/>
          <w:i/>
          <w:sz w:val="24"/>
          <w:szCs w:val="24"/>
        </w:rPr>
        <w:t>„Fürchtet euch nicht! Ich weiß, dass ihr Jesus, den Gekreuzigten, sucht.  Er ist nicht hier; er ist auferstanden, wie er gesagt hat. Kommt und seht die Stätte, wo er gelegen hat; und geht eilends hin und sagt seinen Jüngern: Er ist auferstanden von den Toten. Und siehe, er geht vor euch hin nach Galiläa; da werdet ihr ihn sehen. Siehe, ich habe es euch gesagt.“</w:t>
      </w:r>
    </w:p>
    <w:p w:rsidR="00CB41C1" w:rsidRPr="00EC191E" w:rsidRDefault="00CB41C1">
      <w:pPr>
        <w:rPr>
          <w:rFonts w:ascii="Arial" w:hAnsi="Arial" w:cs="Arial"/>
          <w:sz w:val="24"/>
          <w:szCs w:val="24"/>
        </w:rPr>
      </w:pPr>
      <w:r w:rsidRPr="00EC191E">
        <w:rPr>
          <w:rFonts w:ascii="Arial" w:hAnsi="Arial" w:cs="Arial"/>
          <w:sz w:val="24"/>
          <w:szCs w:val="24"/>
        </w:rPr>
        <w:t>Am Kreuz ist Jesu ganz Mensch geworden, als er die Worte sprach: „Mein Gott, mein Gott warum hast du mich verlassen?“</w:t>
      </w:r>
      <w:r w:rsidR="00742472">
        <w:rPr>
          <w:rFonts w:ascii="Arial" w:hAnsi="Arial" w:cs="Arial"/>
          <w:sz w:val="24"/>
          <w:szCs w:val="24"/>
        </w:rPr>
        <w:t xml:space="preserve"> </w:t>
      </w:r>
      <w:bookmarkStart w:id="0" w:name="_GoBack"/>
      <w:bookmarkEnd w:id="0"/>
      <w:r w:rsidRPr="00EC191E">
        <w:rPr>
          <w:rFonts w:ascii="Arial" w:hAnsi="Arial" w:cs="Arial"/>
          <w:sz w:val="24"/>
          <w:szCs w:val="24"/>
        </w:rPr>
        <w:t xml:space="preserve">In der Auferstehung zeigt er uns seine ganze Göttlichkeit. </w:t>
      </w:r>
    </w:p>
    <w:p w:rsidR="00CB41C1" w:rsidRPr="00EC191E" w:rsidRDefault="00CB41C1">
      <w:pPr>
        <w:rPr>
          <w:rFonts w:ascii="Arial" w:hAnsi="Arial" w:cs="Arial"/>
          <w:sz w:val="24"/>
          <w:szCs w:val="24"/>
        </w:rPr>
      </w:pPr>
      <w:r w:rsidRPr="00EC191E">
        <w:rPr>
          <w:rFonts w:ascii="Arial" w:hAnsi="Arial" w:cs="Arial"/>
          <w:sz w:val="24"/>
          <w:szCs w:val="24"/>
        </w:rPr>
        <w:t xml:space="preserve">Ein Engel verkündet den beiden Frauen Maria von </w:t>
      </w:r>
      <w:proofErr w:type="spellStart"/>
      <w:r w:rsidRPr="00EC191E">
        <w:rPr>
          <w:rFonts w:ascii="Arial" w:hAnsi="Arial" w:cs="Arial"/>
          <w:sz w:val="24"/>
          <w:szCs w:val="24"/>
        </w:rPr>
        <w:t>Magdala</w:t>
      </w:r>
      <w:proofErr w:type="spellEnd"/>
      <w:r w:rsidRPr="00EC191E">
        <w:rPr>
          <w:rFonts w:ascii="Arial" w:hAnsi="Arial" w:cs="Arial"/>
          <w:sz w:val="24"/>
          <w:szCs w:val="24"/>
        </w:rPr>
        <w:t xml:space="preserve"> und Maria die freudige Botschaft. </w:t>
      </w:r>
      <w:r w:rsidR="00960391" w:rsidRPr="00EC191E">
        <w:rPr>
          <w:rFonts w:ascii="Arial" w:hAnsi="Arial" w:cs="Arial"/>
          <w:sz w:val="24"/>
          <w:szCs w:val="24"/>
        </w:rPr>
        <w:t xml:space="preserve">Mit den Worten Fürchtet euch nicht, beginnt er die Verkündigung. </w:t>
      </w:r>
    </w:p>
    <w:p w:rsidR="005B36D3" w:rsidRPr="00EC191E" w:rsidRDefault="00960391">
      <w:pPr>
        <w:rPr>
          <w:rFonts w:ascii="Arial" w:hAnsi="Arial" w:cs="Arial"/>
          <w:sz w:val="24"/>
          <w:szCs w:val="24"/>
        </w:rPr>
      </w:pPr>
      <w:r w:rsidRPr="00EC191E">
        <w:rPr>
          <w:rFonts w:ascii="Arial" w:hAnsi="Arial" w:cs="Arial"/>
          <w:sz w:val="24"/>
          <w:szCs w:val="24"/>
        </w:rPr>
        <w:t xml:space="preserve">Diese Worte sind wohl überlegt. Er sagt sie, damit die Frauen keine Angst vor der Herrlichkeit und der Macht Gottes bekommen, sondern sie erkennen. Die Herrlichkeit Gottes dringt in diesem Moment tief in die Wirklichkeit der beiden Frauen ein und das kann einem Menschen erst einmal Angst einjagen. </w:t>
      </w:r>
      <w:r w:rsidR="00F84BE0" w:rsidRPr="00EC191E">
        <w:rPr>
          <w:rFonts w:ascii="Arial" w:hAnsi="Arial" w:cs="Arial"/>
          <w:sz w:val="24"/>
          <w:szCs w:val="24"/>
        </w:rPr>
        <w:t>Angst hat jeder Mensch. Sie zeigt sich nur anders. Ob die Angst da ist, jemanden zu verlieren</w:t>
      </w:r>
      <w:r w:rsidR="005B36D3" w:rsidRPr="00EC191E">
        <w:rPr>
          <w:rFonts w:ascii="Arial" w:hAnsi="Arial" w:cs="Arial"/>
          <w:sz w:val="24"/>
          <w:szCs w:val="24"/>
        </w:rPr>
        <w:t>, die Angst vor Spinnen oder anderen Reptilien oder die Angst vor Unbekannten. Angst ist ein wichtiger Bestandteil unseres Lebens. Mir stellt sich nur die Frage: „Wie gehen wir damit um?“ Lassen wir uns von der Angst und der damit verbunden Ungewissheit besiegen oder stellen wir uns derer und wagen Neues?</w:t>
      </w:r>
    </w:p>
    <w:p w:rsidR="00E97BDA" w:rsidRPr="00EC191E" w:rsidRDefault="005B36D3">
      <w:pPr>
        <w:rPr>
          <w:rFonts w:ascii="Arial" w:hAnsi="Arial" w:cs="Arial"/>
          <w:sz w:val="24"/>
          <w:szCs w:val="24"/>
        </w:rPr>
      </w:pPr>
      <w:r w:rsidRPr="00EC191E">
        <w:rPr>
          <w:rFonts w:ascii="Arial" w:hAnsi="Arial" w:cs="Arial"/>
          <w:sz w:val="24"/>
          <w:szCs w:val="24"/>
        </w:rPr>
        <w:t>Die beiden Frauen haben sich ihrer Angst gestellt und dem Engel geglaubt. Sie haben sich auf die Herrlichkeit Gottes eingelassen und dadurch Zeugen der Auferstehung Jesu geworden. Mehr noch, sie haben die Aufgabe bekommen die Auferstehu</w:t>
      </w:r>
      <w:r w:rsidR="00E97BDA" w:rsidRPr="00EC191E">
        <w:rPr>
          <w:rFonts w:ascii="Arial" w:hAnsi="Arial" w:cs="Arial"/>
          <w:sz w:val="24"/>
          <w:szCs w:val="24"/>
        </w:rPr>
        <w:t>ng zu verkünden. Genau wie die Jünger</w:t>
      </w:r>
      <w:r w:rsidRPr="00EC191E">
        <w:rPr>
          <w:rFonts w:ascii="Arial" w:hAnsi="Arial" w:cs="Arial"/>
          <w:sz w:val="24"/>
          <w:szCs w:val="24"/>
        </w:rPr>
        <w:t>.</w:t>
      </w:r>
      <w:r w:rsidR="00E97BDA" w:rsidRPr="00EC191E">
        <w:rPr>
          <w:rFonts w:ascii="Arial" w:hAnsi="Arial" w:cs="Arial"/>
          <w:sz w:val="24"/>
          <w:szCs w:val="24"/>
        </w:rPr>
        <w:t xml:space="preserve"> </w:t>
      </w:r>
    </w:p>
    <w:p w:rsidR="00E97BDA" w:rsidRPr="00EC191E" w:rsidRDefault="00E97BDA">
      <w:pPr>
        <w:rPr>
          <w:rFonts w:ascii="Arial" w:hAnsi="Arial" w:cs="Arial"/>
          <w:sz w:val="24"/>
          <w:szCs w:val="24"/>
        </w:rPr>
      </w:pPr>
      <w:r w:rsidRPr="00EC191E">
        <w:rPr>
          <w:rFonts w:ascii="Arial" w:hAnsi="Arial" w:cs="Arial"/>
          <w:sz w:val="24"/>
          <w:szCs w:val="24"/>
        </w:rPr>
        <w:t xml:space="preserve">Ich weiß nicht wie es euch geht, wenn ihr das lest. Sie gingen dahin und verkündeten. Klingt gut, wichtig und einleuchtend. Es liest sich auch einfach. Aber die Umsetzung finde ich oft ganz schön schwierig. Wie oft kamen mir Zweifel in einer Gemeinschaft auf, ob ich jetzt was zu meinem Glauben oder der Bibel sagen soll. Wie oft sind Momente verstrichen, wo ich später gedacht habe: „Hätte ich mal was von meinem Beziehung zu Gott preisgegeben!“ oder „Da hätte ich gut ein Bibelvers zu sagen können!“. </w:t>
      </w:r>
    </w:p>
    <w:p w:rsidR="00E97BDA" w:rsidRPr="00EC191E" w:rsidRDefault="00E97BDA">
      <w:pPr>
        <w:rPr>
          <w:rFonts w:ascii="Arial" w:hAnsi="Arial" w:cs="Arial"/>
          <w:sz w:val="24"/>
          <w:szCs w:val="24"/>
        </w:rPr>
      </w:pPr>
      <w:r w:rsidRPr="00EC191E">
        <w:rPr>
          <w:rFonts w:ascii="Arial" w:hAnsi="Arial" w:cs="Arial"/>
          <w:sz w:val="24"/>
          <w:szCs w:val="24"/>
        </w:rPr>
        <w:t>Glauben zu bekennen ist nicht le</w:t>
      </w:r>
      <w:r w:rsidR="00423272" w:rsidRPr="00EC191E">
        <w:rPr>
          <w:rFonts w:ascii="Arial" w:hAnsi="Arial" w:cs="Arial"/>
          <w:sz w:val="24"/>
          <w:szCs w:val="24"/>
        </w:rPr>
        <w:t>icht. Oder machen wir es uns</w:t>
      </w:r>
      <w:r w:rsidRPr="00EC191E">
        <w:rPr>
          <w:rFonts w:ascii="Arial" w:hAnsi="Arial" w:cs="Arial"/>
          <w:sz w:val="24"/>
          <w:szCs w:val="24"/>
        </w:rPr>
        <w:t xml:space="preserve"> schwer, obwohl es einfach ist?</w:t>
      </w:r>
    </w:p>
    <w:p w:rsidR="00E97BDA" w:rsidRPr="00EC191E" w:rsidRDefault="00E97BDA">
      <w:pPr>
        <w:rPr>
          <w:rFonts w:ascii="Arial" w:hAnsi="Arial" w:cs="Arial"/>
          <w:sz w:val="24"/>
          <w:szCs w:val="24"/>
        </w:rPr>
      </w:pPr>
      <w:r w:rsidRPr="00EC191E">
        <w:rPr>
          <w:rFonts w:ascii="Arial" w:hAnsi="Arial" w:cs="Arial"/>
          <w:sz w:val="24"/>
          <w:szCs w:val="24"/>
        </w:rPr>
        <w:t>Warum gelingt es den beiden Frauen und später auch den Jüngern?</w:t>
      </w:r>
    </w:p>
    <w:p w:rsidR="00423272" w:rsidRPr="00EC191E" w:rsidRDefault="00C172CE">
      <w:pPr>
        <w:rPr>
          <w:rFonts w:ascii="Arial" w:hAnsi="Arial" w:cs="Arial"/>
          <w:sz w:val="24"/>
          <w:szCs w:val="24"/>
        </w:rPr>
      </w:pPr>
      <w:r w:rsidRPr="00EC191E">
        <w:rPr>
          <w:rFonts w:ascii="Arial" w:hAnsi="Arial" w:cs="Arial"/>
          <w:sz w:val="24"/>
          <w:szCs w:val="24"/>
        </w:rPr>
        <w:t>Es gelingt ihnen, weil sie die Herrlichkeit Gottes sehen. Sie sehen Jesus, der ganz Gott geworden ist, in der Auferstehung.</w:t>
      </w:r>
      <w:r w:rsidR="00423272" w:rsidRPr="00EC191E">
        <w:rPr>
          <w:rFonts w:ascii="Arial" w:hAnsi="Arial" w:cs="Arial"/>
          <w:sz w:val="24"/>
          <w:szCs w:val="24"/>
        </w:rPr>
        <w:t xml:space="preserve"> </w:t>
      </w:r>
    </w:p>
    <w:p w:rsidR="00423272" w:rsidRPr="00EC191E" w:rsidRDefault="00423272">
      <w:pPr>
        <w:rPr>
          <w:rFonts w:ascii="Arial" w:hAnsi="Arial" w:cs="Arial"/>
          <w:sz w:val="24"/>
          <w:szCs w:val="24"/>
        </w:rPr>
      </w:pPr>
      <w:r w:rsidRPr="00EC191E">
        <w:rPr>
          <w:rFonts w:ascii="Arial" w:hAnsi="Arial" w:cs="Arial"/>
          <w:sz w:val="24"/>
          <w:szCs w:val="24"/>
        </w:rPr>
        <w:lastRenderedPageBreak/>
        <w:t xml:space="preserve">Machen wir uns in den Situationen, wo wir ins Fragen oder zweifeln kommen immer wieder bewusst, dass wir in der Herrlichkeit Gottes leben dürfen, das wir durch Ostern eine Beziehung zu Gott leben und seine Herrlichkeit erleben dürfen. Tag für Tag. Machen wir uns dieses Geschenk von neuem bewusst. Dann können wir uns unseren Ängsten, unseren Zweifeln und unseren Bedenken stellen und daran festhalten, dass die Herrlichkeit Gottes alles überwinden kann. </w:t>
      </w:r>
      <w:r w:rsidR="00EC191E" w:rsidRPr="00EC191E">
        <w:rPr>
          <w:rFonts w:ascii="Arial" w:hAnsi="Arial" w:cs="Arial"/>
          <w:sz w:val="24"/>
          <w:szCs w:val="24"/>
        </w:rPr>
        <w:t>Wir dürfen mit und durch ihn Leben, weil er gestorben und auferstanden ist.</w:t>
      </w:r>
      <w:r w:rsidRPr="00EC191E">
        <w:rPr>
          <w:rFonts w:ascii="Arial" w:hAnsi="Arial" w:cs="Arial"/>
          <w:sz w:val="24"/>
          <w:szCs w:val="24"/>
        </w:rPr>
        <w:t xml:space="preserve"> </w:t>
      </w:r>
    </w:p>
    <w:p w:rsidR="00127EF3" w:rsidRPr="00EC191E" w:rsidRDefault="00423272">
      <w:pPr>
        <w:rPr>
          <w:rFonts w:ascii="Arial" w:hAnsi="Arial" w:cs="Arial"/>
          <w:sz w:val="24"/>
          <w:szCs w:val="24"/>
        </w:rPr>
      </w:pPr>
      <w:r w:rsidRPr="00EC191E">
        <w:rPr>
          <w:rFonts w:ascii="Arial" w:hAnsi="Arial" w:cs="Arial"/>
          <w:sz w:val="24"/>
          <w:szCs w:val="24"/>
        </w:rPr>
        <w:t>Das hat Jesus selbst gesagt</w:t>
      </w:r>
      <w:r w:rsidR="00EC191E" w:rsidRPr="00EC191E">
        <w:rPr>
          <w:rFonts w:ascii="Arial" w:hAnsi="Arial" w:cs="Arial"/>
          <w:sz w:val="24"/>
          <w:szCs w:val="24"/>
        </w:rPr>
        <w:t>: „Ich bin die Auferstehung, und ich bin das Leben. Wer an mich glaubt, der wird leben, selbst wenn er stirbt“.</w:t>
      </w:r>
      <w:r w:rsidR="00C172CE" w:rsidRPr="00EC191E">
        <w:rPr>
          <w:rFonts w:ascii="Arial" w:hAnsi="Arial" w:cs="Arial"/>
          <w:sz w:val="24"/>
          <w:szCs w:val="24"/>
        </w:rPr>
        <w:t xml:space="preserve"> </w:t>
      </w:r>
    </w:p>
    <w:p w:rsidR="00423272" w:rsidRPr="00127EF3" w:rsidRDefault="00423272">
      <w:pPr>
        <w:rPr>
          <w:rFonts w:ascii="Arial" w:hAnsi="Arial" w:cs="Arial"/>
        </w:rPr>
      </w:pPr>
    </w:p>
    <w:sectPr w:rsidR="00423272" w:rsidRPr="00127E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11"/>
    <w:rsid w:val="00127EF3"/>
    <w:rsid w:val="00423272"/>
    <w:rsid w:val="005B36D3"/>
    <w:rsid w:val="006F6A4F"/>
    <w:rsid w:val="00742472"/>
    <w:rsid w:val="00960391"/>
    <w:rsid w:val="00B03B11"/>
    <w:rsid w:val="00C172CE"/>
    <w:rsid w:val="00CB41C1"/>
    <w:rsid w:val="00E97BDA"/>
    <w:rsid w:val="00EC191E"/>
    <w:rsid w:val="00F84BE0"/>
    <w:rsid w:val="00FE45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2ED8"/>
  <w15:docId w15:val="{71038195-92D3-44CD-A0FB-86D5C111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74647">
      <w:bodyDiv w:val="1"/>
      <w:marLeft w:val="0"/>
      <w:marRight w:val="0"/>
      <w:marTop w:val="0"/>
      <w:marBottom w:val="0"/>
      <w:divBdr>
        <w:top w:val="none" w:sz="0" w:space="0" w:color="auto"/>
        <w:left w:val="none" w:sz="0" w:space="0" w:color="auto"/>
        <w:bottom w:val="none" w:sz="0" w:space="0" w:color="auto"/>
        <w:right w:val="none" w:sz="0" w:space="0" w:color="auto"/>
      </w:divBdr>
      <w:divsChild>
        <w:div w:id="219554977">
          <w:marLeft w:val="0"/>
          <w:marRight w:val="0"/>
          <w:marTop w:val="0"/>
          <w:marBottom w:val="0"/>
          <w:divBdr>
            <w:top w:val="none" w:sz="0" w:space="0" w:color="auto"/>
            <w:left w:val="none" w:sz="0" w:space="0" w:color="auto"/>
            <w:bottom w:val="none" w:sz="0" w:space="0" w:color="auto"/>
            <w:right w:val="none" w:sz="0" w:space="0" w:color="auto"/>
          </w:divBdr>
        </w:div>
        <w:div w:id="1410494932">
          <w:marLeft w:val="0"/>
          <w:marRight w:val="0"/>
          <w:marTop w:val="0"/>
          <w:marBottom w:val="0"/>
          <w:divBdr>
            <w:top w:val="none" w:sz="0" w:space="0" w:color="auto"/>
            <w:left w:val="none" w:sz="0" w:space="0" w:color="auto"/>
            <w:bottom w:val="none" w:sz="0" w:space="0" w:color="auto"/>
            <w:right w:val="none" w:sz="0" w:space="0" w:color="auto"/>
          </w:divBdr>
        </w:div>
        <w:div w:id="2076126971">
          <w:marLeft w:val="0"/>
          <w:marRight w:val="0"/>
          <w:marTop w:val="0"/>
          <w:marBottom w:val="0"/>
          <w:divBdr>
            <w:top w:val="none" w:sz="0" w:space="0" w:color="auto"/>
            <w:left w:val="none" w:sz="0" w:space="0" w:color="auto"/>
            <w:bottom w:val="none" w:sz="0" w:space="0" w:color="auto"/>
            <w:right w:val="none" w:sz="0" w:space="0" w:color="auto"/>
          </w:divBdr>
        </w:div>
        <w:div w:id="2054840874">
          <w:marLeft w:val="0"/>
          <w:marRight w:val="0"/>
          <w:marTop w:val="0"/>
          <w:marBottom w:val="0"/>
          <w:divBdr>
            <w:top w:val="none" w:sz="0" w:space="0" w:color="auto"/>
            <w:left w:val="none" w:sz="0" w:space="0" w:color="auto"/>
            <w:bottom w:val="none" w:sz="0" w:space="0" w:color="auto"/>
            <w:right w:val="none" w:sz="0" w:space="0" w:color="auto"/>
          </w:divBdr>
        </w:div>
        <w:div w:id="2042120970">
          <w:marLeft w:val="0"/>
          <w:marRight w:val="0"/>
          <w:marTop w:val="0"/>
          <w:marBottom w:val="0"/>
          <w:divBdr>
            <w:top w:val="none" w:sz="0" w:space="0" w:color="auto"/>
            <w:left w:val="none" w:sz="0" w:space="0" w:color="auto"/>
            <w:bottom w:val="none" w:sz="0" w:space="0" w:color="auto"/>
            <w:right w:val="none" w:sz="0" w:space="0" w:color="auto"/>
          </w:divBdr>
        </w:div>
        <w:div w:id="1865512071">
          <w:marLeft w:val="0"/>
          <w:marRight w:val="0"/>
          <w:marTop w:val="0"/>
          <w:marBottom w:val="0"/>
          <w:divBdr>
            <w:top w:val="none" w:sz="0" w:space="0" w:color="auto"/>
            <w:left w:val="none" w:sz="0" w:space="0" w:color="auto"/>
            <w:bottom w:val="none" w:sz="0" w:space="0" w:color="auto"/>
            <w:right w:val="none" w:sz="0" w:space="0" w:color="auto"/>
          </w:divBdr>
        </w:div>
        <w:div w:id="340204412">
          <w:marLeft w:val="0"/>
          <w:marRight w:val="0"/>
          <w:marTop w:val="0"/>
          <w:marBottom w:val="0"/>
          <w:divBdr>
            <w:top w:val="none" w:sz="0" w:space="0" w:color="auto"/>
            <w:left w:val="none" w:sz="0" w:space="0" w:color="auto"/>
            <w:bottom w:val="none" w:sz="0" w:space="0" w:color="auto"/>
            <w:right w:val="none" w:sz="0" w:space="0" w:color="auto"/>
          </w:divBdr>
        </w:div>
        <w:div w:id="86537376">
          <w:marLeft w:val="0"/>
          <w:marRight w:val="0"/>
          <w:marTop w:val="0"/>
          <w:marBottom w:val="0"/>
          <w:divBdr>
            <w:top w:val="none" w:sz="0" w:space="0" w:color="auto"/>
            <w:left w:val="none" w:sz="0" w:space="0" w:color="auto"/>
            <w:bottom w:val="none" w:sz="0" w:space="0" w:color="auto"/>
            <w:right w:val="none" w:sz="0" w:space="0" w:color="auto"/>
          </w:divBdr>
        </w:div>
        <w:div w:id="1131243759">
          <w:marLeft w:val="0"/>
          <w:marRight w:val="0"/>
          <w:marTop w:val="0"/>
          <w:marBottom w:val="0"/>
          <w:divBdr>
            <w:top w:val="none" w:sz="0" w:space="0" w:color="auto"/>
            <w:left w:val="none" w:sz="0" w:space="0" w:color="auto"/>
            <w:bottom w:val="none" w:sz="0" w:space="0" w:color="auto"/>
            <w:right w:val="none" w:sz="0" w:space="0" w:color="auto"/>
          </w:divBdr>
        </w:div>
        <w:div w:id="856575016">
          <w:marLeft w:val="0"/>
          <w:marRight w:val="0"/>
          <w:marTop w:val="0"/>
          <w:marBottom w:val="0"/>
          <w:divBdr>
            <w:top w:val="none" w:sz="0" w:space="0" w:color="auto"/>
            <w:left w:val="none" w:sz="0" w:space="0" w:color="auto"/>
            <w:bottom w:val="none" w:sz="0" w:space="0" w:color="auto"/>
            <w:right w:val="none" w:sz="0" w:space="0" w:color="auto"/>
          </w:divBdr>
        </w:div>
        <w:div w:id="854617825">
          <w:marLeft w:val="0"/>
          <w:marRight w:val="0"/>
          <w:marTop w:val="0"/>
          <w:marBottom w:val="0"/>
          <w:divBdr>
            <w:top w:val="none" w:sz="0" w:space="0" w:color="auto"/>
            <w:left w:val="none" w:sz="0" w:space="0" w:color="auto"/>
            <w:bottom w:val="none" w:sz="0" w:space="0" w:color="auto"/>
            <w:right w:val="none" w:sz="0" w:space="0" w:color="auto"/>
          </w:divBdr>
        </w:div>
        <w:div w:id="1355227595">
          <w:marLeft w:val="0"/>
          <w:marRight w:val="0"/>
          <w:marTop w:val="0"/>
          <w:marBottom w:val="0"/>
          <w:divBdr>
            <w:top w:val="none" w:sz="0" w:space="0" w:color="auto"/>
            <w:left w:val="none" w:sz="0" w:space="0" w:color="auto"/>
            <w:bottom w:val="none" w:sz="0" w:space="0" w:color="auto"/>
            <w:right w:val="none" w:sz="0" w:space="0" w:color="auto"/>
          </w:divBdr>
        </w:div>
        <w:div w:id="1849560632">
          <w:marLeft w:val="0"/>
          <w:marRight w:val="0"/>
          <w:marTop w:val="0"/>
          <w:marBottom w:val="0"/>
          <w:divBdr>
            <w:top w:val="none" w:sz="0" w:space="0" w:color="auto"/>
            <w:left w:val="none" w:sz="0" w:space="0" w:color="auto"/>
            <w:bottom w:val="none" w:sz="0" w:space="0" w:color="auto"/>
            <w:right w:val="none" w:sz="0" w:space="0" w:color="auto"/>
          </w:divBdr>
        </w:div>
        <w:div w:id="359864249">
          <w:marLeft w:val="0"/>
          <w:marRight w:val="0"/>
          <w:marTop w:val="0"/>
          <w:marBottom w:val="0"/>
          <w:divBdr>
            <w:top w:val="none" w:sz="0" w:space="0" w:color="auto"/>
            <w:left w:val="none" w:sz="0" w:space="0" w:color="auto"/>
            <w:bottom w:val="none" w:sz="0" w:space="0" w:color="auto"/>
            <w:right w:val="none" w:sz="0" w:space="0" w:color="auto"/>
          </w:divBdr>
        </w:div>
        <w:div w:id="319164118">
          <w:marLeft w:val="0"/>
          <w:marRight w:val="0"/>
          <w:marTop w:val="0"/>
          <w:marBottom w:val="0"/>
          <w:divBdr>
            <w:top w:val="none" w:sz="0" w:space="0" w:color="auto"/>
            <w:left w:val="none" w:sz="0" w:space="0" w:color="auto"/>
            <w:bottom w:val="none" w:sz="0" w:space="0" w:color="auto"/>
            <w:right w:val="none" w:sz="0" w:space="0" w:color="auto"/>
          </w:divBdr>
        </w:div>
        <w:div w:id="715206634">
          <w:marLeft w:val="0"/>
          <w:marRight w:val="0"/>
          <w:marTop w:val="0"/>
          <w:marBottom w:val="0"/>
          <w:divBdr>
            <w:top w:val="none" w:sz="0" w:space="0" w:color="auto"/>
            <w:left w:val="none" w:sz="0" w:space="0" w:color="auto"/>
            <w:bottom w:val="none" w:sz="0" w:space="0" w:color="auto"/>
            <w:right w:val="none" w:sz="0" w:space="0" w:color="auto"/>
          </w:divBdr>
        </w:div>
        <w:div w:id="1124469998">
          <w:marLeft w:val="0"/>
          <w:marRight w:val="0"/>
          <w:marTop w:val="0"/>
          <w:marBottom w:val="0"/>
          <w:divBdr>
            <w:top w:val="none" w:sz="0" w:space="0" w:color="auto"/>
            <w:left w:val="none" w:sz="0" w:space="0" w:color="auto"/>
            <w:bottom w:val="none" w:sz="0" w:space="0" w:color="auto"/>
            <w:right w:val="none" w:sz="0" w:space="0" w:color="auto"/>
          </w:divBdr>
        </w:div>
        <w:div w:id="469979260">
          <w:marLeft w:val="0"/>
          <w:marRight w:val="0"/>
          <w:marTop w:val="0"/>
          <w:marBottom w:val="0"/>
          <w:divBdr>
            <w:top w:val="none" w:sz="0" w:space="0" w:color="auto"/>
            <w:left w:val="none" w:sz="0" w:space="0" w:color="auto"/>
            <w:bottom w:val="none" w:sz="0" w:space="0" w:color="auto"/>
            <w:right w:val="none" w:sz="0" w:space="0" w:color="auto"/>
          </w:divBdr>
        </w:div>
        <w:div w:id="1113356557">
          <w:marLeft w:val="0"/>
          <w:marRight w:val="0"/>
          <w:marTop w:val="0"/>
          <w:marBottom w:val="0"/>
          <w:divBdr>
            <w:top w:val="none" w:sz="0" w:space="0" w:color="auto"/>
            <w:left w:val="none" w:sz="0" w:space="0" w:color="auto"/>
            <w:bottom w:val="none" w:sz="0" w:space="0" w:color="auto"/>
            <w:right w:val="none" w:sz="0" w:space="0" w:color="auto"/>
          </w:divBdr>
        </w:div>
        <w:div w:id="88891649">
          <w:marLeft w:val="0"/>
          <w:marRight w:val="0"/>
          <w:marTop w:val="0"/>
          <w:marBottom w:val="0"/>
          <w:divBdr>
            <w:top w:val="none" w:sz="0" w:space="0" w:color="auto"/>
            <w:left w:val="none" w:sz="0" w:space="0" w:color="auto"/>
            <w:bottom w:val="none" w:sz="0" w:space="0" w:color="auto"/>
            <w:right w:val="none" w:sz="0" w:space="0" w:color="auto"/>
          </w:divBdr>
        </w:div>
        <w:div w:id="352996356">
          <w:marLeft w:val="0"/>
          <w:marRight w:val="0"/>
          <w:marTop w:val="0"/>
          <w:marBottom w:val="0"/>
          <w:divBdr>
            <w:top w:val="none" w:sz="0" w:space="0" w:color="auto"/>
            <w:left w:val="none" w:sz="0" w:space="0" w:color="auto"/>
            <w:bottom w:val="none" w:sz="0" w:space="0" w:color="auto"/>
            <w:right w:val="none" w:sz="0" w:space="0" w:color="auto"/>
          </w:divBdr>
        </w:div>
        <w:div w:id="1214341887">
          <w:marLeft w:val="0"/>
          <w:marRight w:val="0"/>
          <w:marTop w:val="0"/>
          <w:marBottom w:val="0"/>
          <w:divBdr>
            <w:top w:val="none" w:sz="0" w:space="0" w:color="auto"/>
            <w:left w:val="none" w:sz="0" w:space="0" w:color="auto"/>
            <w:bottom w:val="none" w:sz="0" w:space="0" w:color="auto"/>
            <w:right w:val="none" w:sz="0" w:space="0" w:color="auto"/>
          </w:divBdr>
        </w:div>
        <w:div w:id="1991016224">
          <w:marLeft w:val="0"/>
          <w:marRight w:val="0"/>
          <w:marTop w:val="0"/>
          <w:marBottom w:val="0"/>
          <w:divBdr>
            <w:top w:val="none" w:sz="0" w:space="0" w:color="auto"/>
            <w:left w:val="none" w:sz="0" w:space="0" w:color="auto"/>
            <w:bottom w:val="none" w:sz="0" w:space="0" w:color="auto"/>
            <w:right w:val="none" w:sz="0" w:space="0" w:color="auto"/>
          </w:divBdr>
        </w:div>
        <w:div w:id="566496362">
          <w:marLeft w:val="0"/>
          <w:marRight w:val="0"/>
          <w:marTop w:val="0"/>
          <w:marBottom w:val="0"/>
          <w:divBdr>
            <w:top w:val="none" w:sz="0" w:space="0" w:color="auto"/>
            <w:left w:val="none" w:sz="0" w:space="0" w:color="auto"/>
            <w:bottom w:val="none" w:sz="0" w:space="0" w:color="auto"/>
            <w:right w:val="none" w:sz="0" w:space="0" w:color="auto"/>
          </w:divBdr>
        </w:div>
        <w:div w:id="1147286117">
          <w:marLeft w:val="0"/>
          <w:marRight w:val="0"/>
          <w:marTop w:val="0"/>
          <w:marBottom w:val="0"/>
          <w:divBdr>
            <w:top w:val="none" w:sz="0" w:space="0" w:color="auto"/>
            <w:left w:val="none" w:sz="0" w:space="0" w:color="auto"/>
            <w:bottom w:val="none" w:sz="0" w:space="0" w:color="auto"/>
            <w:right w:val="none" w:sz="0" w:space="0" w:color="auto"/>
          </w:divBdr>
        </w:div>
        <w:div w:id="1760132775">
          <w:marLeft w:val="0"/>
          <w:marRight w:val="0"/>
          <w:marTop w:val="0"/>
          <w:marBottom w:val="0"/>
          <w:divBdr>
            <w:top w:val="none" w:sz="0" w:space="0" w:color="auto"/>
            <w:left w:val="none" w:sz="0" w:space="0" w:color="auto"/>
            <w:bottom w:val="none" w:sz="0" w:space="0" w:color="auto"/>
            <w:right w:val="none" w:sz="0" w:space="0" w:color="auto"/>
          </w:divBdr>
        </w:div>
        <w:div w:id="1876888761">
          <w:marLeft w:val="0"/>
          <w:marRight w:val="0"/>
          <w:marTop w:val="0"/>
          <w:marBottom w:val="0"/>
          <w:divBdr>
            <w:top w:val="none" w:sz="0" w:space="0" w:color="auto"/>
            <w:left w:val="none" w:sz="0" w:space="0" w:color="auto"/>
            <w:bottom w:val="none" w:sz="0" w:space="0" w:color="auto"/>
            <w:right w:val="none" w:sz="0" w:space="0" w:color="auto"/>
          </w:divBdr>
        </w:div>
        <w:div w:id="656425238">
          <w:marLeft w:val="0"/>
          <w:marRight w:val="0"/>
          <w:marTop w:val="0"/>
          <w:marBottom w:val="0"/>
          <w:divBdr>
            <w:top w:val="none" w:sz="0" w:space="0" w:color="auto"/>
            <w:left w:val="none" w:sz="0" w:space="0" w:color="auto"/>
            <w:bottom w:val="none" w:sz="0" w:space="0" w:color="auto"/>
            <w:right w:val="none" w:sz="0" w:space="0" w:color="auto"/>
          </w:divBdr>
        </w:div>
        <w:div w:id="21231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CVJM Dortmund</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Svenja</dc:creator>
  <cp:lastModifiedBy>Jonas&amp;Laura</cp:lastModifiedBy>
  <cp:revision>3</cp:revision>
  <dcterms:created xsi:type="dcterms:W3CDTF">2020-04-11T11:54:00Z</dcterms:created>
  <dcterms:modified xsi:type="dcterms:W3CDTF">2020-04-11T11:55:00Z</dcterms:modified>
</cp:coreProperties>
</file>